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F59E6" w14:textId="48C18245" w:rsidR="001C6D4B" w:rsidRPr="001C6D4B" w:rsidRDefault="001C6D4B" w:rsidP="001C6D4B">
      <w:pPr>
        <w:spacing w:line="360" w:lineRule="auto"/>
        <w:jc w:val="center"/>
        <w:rPr>
          <w:rFonts w:cs="Arial"/>
          <w:b/>
          <w:bCs/>
          <w:color w:val="231F20"/>
          <w:spacing w:val="-2"/>
          <w:sz w:val="28"/>
          <w:szCs w:val="28"/>
        </w:rPr>
      </w:pPr>
      <w:r w:rsidRPr="001C6D4B">
        <w:rPr>
          <w:rFonts w:cs="Arial"/>
          <w:b/>
          <w:bCs/>
          <w:color w:val="231F20"/>
          <w:spacing w:val="-2"/>
          <w:sz w:val="28"/>
          <w:szCs w:val="28"/>
        </w:rPr>
        <w:t xml:space="preserve">Découvre le héros ou l’héroïne en toi ! - tableau 2 </w:t>
      </w:r>
    </w:p>
    <w:p w14:paraId="28D8B1EF" w14:textId="77777777" w:rsidR="001C6D4B" w:rsidRPr="001C6D4B" w:rsidRDefault="001C6D4B" w:rsidP="001C6D4B">
      <w:pPr>
        <w:spacing w:line="360" w:lineRule="auto"/>
        <w:jc w:val="center"/>
        <w:rPr>
          <w:rFonts w:cs="Arial"/>
          <w:sz w:val="22"/>
        </w:rPr>
      </w:pPr>
      <w:r w:rsidRPr="001C6D4B">
        <w:rPr>
          <w:rFonts w:cs="Arial"/>
          <w:sz w:val="22"/>
        </w:rPr>
        <w:t>Fiche</w:t>
      </w:r>
      <w:r w:rsidRPr="001C6D4B">
        <w:rPr>
          <w:rFonts w:cs="Arial"/>
          <w:spacing w:val="-14"/>
          <w:sz w:val="22"/>
        </w:rPr>
        <w:t xml:space="preserve"> </w:t>
      </w:r>
      <w:r w:rsidRPr="001C6D4B">
        <w:rPr>
          <w:rFonts w:cs="Arial"/>
          <w:spacing w:val="-4"/>
          <w:sz w:val="22"/>
        </w:rPr>
        <w:t>élève</w:t>
      </w:r>
    </w:p>
    <w:p w14:paraId="1C2EEE86" w14:textId="77777777" w:rsidR="001C6D4B" w:rsidRPr="001C6D4B" w:rsidRDefault="001C6D4B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</w:p>
    <w:p w14:paraId="4F815635" w14:textId="77777777" w:rsidR="001C6D4B" w:rsidRPr="001C6D4B" w:rsidRDefault="001C6D4B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</w:p>
    <w:p w14:paraId="2FD50CB1" w14:textId="1055B15E" w:rsidR="001C6D4B" w:rsidRPr="001C6D4B" w:rsidRDefault="001C6D4B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="00A91BF9">
        <w:rPr>
          <w:rFonts w:cs="Arial"/>
          <w:sz w:val="22"/>
          <w:szCs w:val="22"/>
        </w:rPr>
        <w:t xml:space="preserve">uto-évaluer vos compétences et identifiez vos marges de </w:t>
      </w:r>
      <w:r w:rsidRPr="001C6D4B">
        <w:rPr>
          <w:rFonts w:cs="Arial"/>
          <w:sz w:val="22"/>
          <w:szCs w:val="22"/>
        </w:rPr>
        <w:t xml:space="preserve">progression de </w:t>
      </w:r>
      <w:r w:rsidR="001D02D3">
        <w:rPr>
          <w:rFonts w:cs="Arial"/>
          <w:sz w:val="22"/>
          <w:szCs w:val="22"/>
        </w:rPr>
        <w:t>vo</w:t>
      </w:r>
      <w:r w:rsidRPr="001C6D4B">
        <w:rPr>
          <w:rFonts w:cs="Arial"/>
          <w:sz w:val="22"/>
          <w:szCs w:val="22"/>
        </w:rPr>
        <w:t xml:space="preserve">s compétences. </w:t>
      </w:r>
    </w:p>
    <w:p w14:paraId="1B54A92F" w14:textId="77777777" w:rsidR="001C6D4B" w:rsidRPr="001C6D4B" w:rsidRDefault="001C6D4B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</w:p>
    <w:p w14:paraId="19EB4379" w14:textId="40D76F3F" w:rsidR="001C6D4B" w:rsidRDefault="001D02D3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  <w:r w:rsidRPr="0048745C">
        <w:rPr>
          <w:rFonts w:cs="Arial"/>
          <w:b/>
          <w:bCs/>
          <w:sz w:val="22"/>
          <w:szCs w:val="22"/>
        </w:rPr>
        <w:t xml:space="preserve">Consigne </w:t>
      </w:r>
      <w:r w:rsidR="0048745C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 xml:space="preserve">: </w:t>
      </w:r>
      <w:r w:rsidR="00850D99">
        <w:rPr>
          <w:rFonts w:cs="Arial"/>
          <w:sz w:val="22"/>
          <w:szCs w:val="22"/>
        </w:rPr>
        <w:t>e</w:t>
      </w:r>
      <w:r w:rsidR="00B81F06">
        <w:rPr>
          <w:rFonts w:cs="Arial"/>
          <w:sz w:val="22"/>
          <w:szCs w:val="22"/>
        </w:rPr>
        <w:t>ssayez d</w:t>
      </w:r>
      <w:r w:rsidR="004B6606">
        <w:rPr>
          <w:rFonts w:cs="Arial"/>
          <w:sz w:val="22"/>
          <w:szCs w:val="22"/>
        </w:rPr>
        <w:t xml:space="preserve">e vous </w:t>
      </w:r>
      <w:r w:rsidR="00B81F06">
        <w:rPr>
          <w:rFonts w:cs="Arial"/>
          <w:sz w:val="22"/>
          <w:szCs w:val="22"/>
        </w:rPr>
        <w:t>auto-évaluer</w:t>
      </w:r>
      <w:r w:rsidR="00850D99">
        <w:rPr>
          <w:rFonts w:cs="Arial"/>
          <w:sz w:val="22"/>
          <w:szCs w:val="22"/>
        </w:rPr>
        <w:t xml:space="preserve">, le plus honnetement possible, </w:t>
      </w:r>
      <w:r w:rsidR="004B6606">
        <w:rPr>
          <w:rFonts w:cs="Arial"/>
          <w:sz w:val="22"/>
          <w:szCs w:val="22"/>
        </w:rPr>
        <w:t xml:space="preserve">sur </w:t>
      </w:r>
      <w:r w:rsidR="00144378">
        <w:rPr>
          <w:rFonts w:cs="Arial"/>
          <w:sz w:val="22"/>
          <w:szCs w:val="22"/>
        </w:rPr>
        <w:t>le</w:t>
      </w:r>
      <w:r w:rsidR="00B81F06">
        <w:rPr>
          <w:rFonts w:cs="Arial"/>
          <w:sz w:val="22"/>
          <w:szCs w:val="22"/>
        </w:rPr>
        <w:t xml:space="preserve">s compétences </w:t>
      </w:r>
      <w:r w:rsidR="00144378">
        <w:rPr>
          <w:rFonts w:cs="Arial"/>
          <w:sz w:val="22"/>
          <w:szCs w:val="22"/>
        </w:rPr>
        <w:t>ci-dessous</w:t>
      </w:r>
      <w:r w:rsidR="004B6606">
        <w:rPr>
          <w:rFonts w:cs="Arial"/>
          <w:sz w:val="22"/>
          <w:szCs w:val="22"/>
        </w:rPr>
        <w:t xml:space="preserve">. Puis essayez d’identifier les expériences, les activités ou les situations qui vous permettraient </w:t>
      </w:r>
      <w:r w:rsidR="007A2461">
        <w:rPr>
          <w:rFonts w:cs="Arial"/>
          <w:sz w:val="22"/>
          <w:szCs w:val="22"/>
        </w:rPr>
        <w:t>de progresser.</w:t>
      </w:r>
    </w:p>
    <w:p w14:paraId="6F96B892" w14:textId="77777777" w:rsidR="00675828" w:rsidRPr="001C6D4B" w:rsidRDefault="00675828" w:rsidP="001C6D4B">
      <w:pPr>
        <w:pStyle w:val="Corpsdetexte"/>
        <w:spacing w:before="9" w:line="360" w:lineRule="auto"/>
        <w:rPr>
          <w:rFonts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0"/>
        <w:gridCol w:w="1570"/>
        <w:gridCol w:w="2126"/>
        <w:gridCol w:w="1984"/>
        <w:gridCol w:w="1800"/>
      </w:tblGrid>
      <w:tr w:rsidR="001C6D4B" w:rsidRPr="001C6D4B" w14:paraId="4571A325" w14:textId="77777777" w:rsidTr="007A2461">
        <w:tc>
          <w:tcPr>
            <w:tcW w:w="2820" w:type="dxa"/>
          </w:tcPr>
          <w:p w14:paraId="696F2AB9" w14:textId="7C9D3829" w:rsidR="001C6D4B" w:rsidRPr="001C6D4B" w:rsidRDefault="00D5037E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Compétences</w:t>
            </w:r>
          </w:p>
        </w:tc>
        <w:tc>
          <w:tcPr>
            <w:tcW w:w="1570" w:type="dxa"/>
          </w:tcPr>
          <w:p w14:paraId="68C6E2C1" w14:textId="77777777" w:rsidR="001C6D4B" w:rsidRPr="001C6D4B" w:rsidRDefault="001C6D4B" w:rsidP="001C6D4B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 xml:space="preserve">Aperçu </w:t>
            </w:r>
          </w:p>
          <w:p w14:paraId="69856149" w14:textId="21773E7D" w:rsidR="001C6D4B" w:rsidRPr="007A2461" w:rsidRDefault="001C6D4B" w:rsidP="007A2461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>(débutant)</w:t>
            </w:r>
          </w:p>
        </w:tc>
        <w:tc>
          <w:tcPr>
            <w:tcW w:w="2126" w:type="dxa"/>
          </w:tcPr>
          <w:p w14:paraId="2EDA0606" w14:textId="67F4FF14" w:rsidR="001C6D4B" w:rsidRPr="007A2461" w:rsidRDefault="001C6D4B" w:rsidP="007A2461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>Appropriation (plutôt à l’aise)</w:t>
            </w:r>
          </w:p>
        </w:tc>
        <w:tc>
          <w:tcPr>
            <w:tcW w:w="1984" w:type="dxa"/>
          </w:tcPr>
          <w:p w14:paraId="7D25D4FD" w14:textId="77777777" w:rsidR="001C6D4B" w:rsidRPr="001C6D4B" w:rsidRDefault="001C6D4B" w:rsidP="001C6D4B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>Application</w:t>
            </w:r>
          </w:p>
          <w:p w14:paraId="6832F851" w14:textId="3ED71C2C" w:rsidR="001C6D4B" w:rsidRPr="007A2461" w:rsidRDefault="001C6D4B" w:rsidP="007A2461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>(à l’aise)</w:t>
            </w:r>
          </w:p>
        </w:tc>
        <w:tc>
          <w:tcPr>
            <w:tcW w:w="1800" w:type="dxa"/>
          </w:tcPr>
          <w:p w14:paraId="066D25FA" w14:textId="77777777" w:rsidR="001C6D4B" w:rsidRPr="001C6D4B" w:rsidRDefault="001C6D4B" w:rsidP="001C6D4B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 xml:space="preserve">Autonomie </w:t>
            </w:r>
          </w:p>
          <w:p w14:paraId="2B3FB0E2" w14:textId="3199833D" w:rsidR="001C6D4B" w:rsidRPr="007A2461" w:rsidRDefault="001C6D4B" w:rsidP="007A2461">
            <w:pPr>
              <w:spacing w:line="360" w:lineRule="auto"/>
              <w:contextualSpacing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C6D4B">
              <w:rPr>
                <w:rFonts w:cs="Arial"/>
                <w:b/>
                <w:bCs/>
                <w:sz w:val="22"/>
                <w:szCs w:val="22"/>
              </w:rPr>
              <w:t>(expert)</w:t>
            </w:r>
          </w:p>
        </w:tc>
      </w:tr>
      <w:tr w:rsidR="001C6D4B" w:rsidRPr="001C6D4B" w14:paraId="6CB0D7D6" w14:textId="77777777" w:rsidTr="003D7B1D">
        <w:trPr>
          <w:trHeight w:val="801"/>
        </w:trPr>
        <w:tc>
          <w:tcPr>
            <w:tcW w:w="2820" w:type="dxa"/>
            <w:vAlign w:val="center"/>
          </w:tcPr>
          <w:p w14:paraId="3542DD18" w14:textId="246D6ECB" w:rsidR="001C6D4B" w:rsidRPr="001C6D4B" w:rsidRDefault="001C6D4B" w:rsidP="007A2461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Agir collectivement</w:t>
            </w:r>
          </w:p>
        </w:tc>
        <w:tc>
          <w:tcPr>
            <w:tcW w:w="1570" w:type="dxa"/>
          </w:tcPr>
          <w:p w14:paraId="6128BE54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1A89D5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26B11B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365350B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3B6DF506" w14:textId="77777777" w:rsidTr="004B5D5D">
        <w:tc>
          <w:tcPr>
            <w:tcW w:w="2820" w:type="dxa"/>
            <w:vAlign w:val="center"/>
          </w:tcPr>
          <w:p w14:paraId="7714EF67" w14:textId="5BBF65CC" w:rsidR="001C6D4B" w:rsidRPr="001C6D4B" w:rsidRDefault="001C6D4B" w:rsidP="007A2461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Prendre en compte les règles</w:t>
            </w:r>
          </w:p>
        </w:tc>
        <w:tc>
          <w:tcPr>
            <w:tcW w:w="1570" w:type="dxa"/>
          </w:tcPr>
          <w:p w14:paraId="79313DE6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1208794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7FE2FAE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D77E3E1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25A1409E" w14:textId="77777777" w:rsidTr="003D7B1D">
        <w:trPr>
          <w:trHeight w:val="767"/>
        </w:trPr>
        <w:tc>
          <w:tcPr>
            <w:tcW w:w="2820" w:type="dxa"/>
            <w:vAlign w:val="center"/>
          </w:tcPr>
          <w:p w14:paraId="1830979E" w14:textId="2A7281CC" w:rsidR="001C6D4B" w:rsidRPr="001C6D4B" w:rsidRDefault="001C6D4B" w:rsidP="007A2461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Utiliser le numérique</w:t>
            </w:r>
          </w:p>
        </w:tc>
        <w:tc>
          <w:tcPr>
            <w:tcW w:w="1570" w:type="dxa"/>
          </w:tcPr>
          <w:p w14:paraId="1B354192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5214837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DC5F70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9463663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70E2868F" w14:textId="77777777" w:rsidTr="004B5D5D">
        <w:tc>
          <w:tcPr>
            <w:tcW w:w="2820" w:type="dxa"/>
            <w:vAlign w:val="center"/>
          </w:tcPr>
          <w:p w14:paraId="3638C045" w14:textId="77777777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 xml:space="preserve">Communiquer </w:t>
            </w:r>
          </w:p>
          <w:p w14:paraId="1B6F8CF0" w14:textId="1B22728B" w:rsidR="001C6D4B" w:rsidRPr="001C6D4B" w:rsidRDefault="001C6D4B" w:rsidP="007A2461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à l’écrit</w:t>
            </w:r>
          </w:p>
        </w:tc>
        <w:tc>
          <w:tcPr>
            <w:tcW w:w="1570" w:type="dxa"/>
          </w:tcPr>
          <w:p w14:paraId="217EA4F0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8A452F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8CE62D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1673ED8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4BB9DBB0" w14:textId="77777777" w:rsidTr="003D7B1D">
        <w:trPr>
          <w:trHeight w:val="775"/>
        </w:trPr>
        <w:tc>
          <w:tcPr>
            <w:tcW w:w="2820" w:type="dxa"/>
            <w:vAlign w:val="center"/>
          </w:tcPr>
          <w:p w14:paraId="69A998C9" w14:textId="503B20B5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Agir face aux imprévus</w:t>
            </w:r>
          </w:p>
        </w:tc>
        <w:tc>
          <w:tcPr>
            <w:tcW w:w="1570" w:type="dxa"/>
          </w:tcPr>
          <w:p w14:paraId="2A57405F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04D3ED2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E6FF4F9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815E9E0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5BCAD7B1" w14:textId="77777777" w:rsidTr="003D7B1D">
        <w:trPr>
          <w:trHeight w:val="833"/>
        </w:trPr>
        <w:tc>
          <w:tcPr>
            <w:tcW w:w="2820" w:type="dxa"/>
            <w:vAlign w:val="center"/>
          </w:tcPr>
          <w:p w14:paraId="5E1CEDB3" w14:textId="434A0BCE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Organiser son activité</w:t>
            </w:r>
          </w:p>
        </w:tc>
        <w:tc>
          <w:tcPr>
            <w:tcW w:w="1570" w:type="dxa"/>
          </w:tcPr>
          <w:p w14:paraId="16D7E68A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B3EEEE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8E22682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6EC216A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1E106A91" w14:textId="77777777" w:rsidTr="003D7B1D">
        <w:trPr>
          <w:trHeight w:val="714"/>
        </w:trPr>
        <w:tc>
          <w:tcPr>
            <w:tcW w:w="2820" w:type="dxa"/>
            <w:vAlign w:val="center"/>
          </w:tcPr>
          <w:p w14:paraId="0EA34E7A" w14:textId="05D758A2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Utiliser les maths</w:t>
            </w:r>
          </w:p>
        </w:tc>
        <w:tc>
          <w:tcPr>
            <w:tcW w:w="1570" w:type="dxa"/>
          </w:tcPr>
          <w:p w14:paraId="2A064476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7D27CD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56CC182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848707E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11119BE7" w14:textId="77777777" w:rsidTr="004B5D5D">
        <w:tc>
          <w:tcPr>
            <w:tcW w:w="2820" w:type="dxa"/>
            <w:vAlign w:val="center"/>
          </w:tcPr>
          <w:p w14:paraId="76D4F984" w14:textId="77777777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 xml:space="preserve">Communiquer </w:t>
            </w:r>
          </w:p>
          <w:p w14:paraId="20CC9AE8" w14:textId="64CD0363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à l’oral</w:t>
            </w:r>
          </w:p>
        </w:tc>
        <w:tc>
          <w:tcPr>
            <w:tcW w:w="1570" w:type="dxa"/>
          </w:tcPr>
          <w:p w14:paraId="645F6D94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BFBA28E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97E89E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1C3D6BB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5117295A" w14:textId="77777777" w:rsidTr="004B5D5D">
        <w:tc>
          <w:tcPr>
            <w:tcW w:w="2820" w:type="dxa"/>
            <w:vAlign w:val="center"/>
          </w:tcPr>
          <w:p w14:paraId="0DFE4412" w14:textId="44017A24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Prendre en compte les cod</w:t>
            </w:r>
            <w:r w:rsidR="007A2461">
              <w:rPr>
                <w:rFonts w:cs="Arial"/>
                <w:sz w:val="22"/>
                <w:szCs w:val="22"/>
              </w:rPr>
              <w:t>e</w:t>
            </w:r>
            <w:r w:rsidRPr="001C6D4B">
              <w:rPr>
                <w:rFonts w:cs="Arial"/>
                <w:sz w:val="22"/>
                <w:szCs w:val="22"/>
              </w:rPr>
              <w:t>s sociaux</w:t>
            </w:r>
          </w:p>
        </w:tc>
        <w:tc>
          <w:tcPr>
            <w:tcW w:w="1570" w:type="dxa"/>
          </w:tcPr>
          <w:p w14:paraId="6E862B65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C3BBF1F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B1FE4CD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1994C76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1C6D4B" w:rsidRPr="001C6D4B" w14:paraId="2311DB83" w14:textId="77777777" w:rsidTr="004B5D5D">
        <w:tc>
          <w:tcPr>
            <w:tcW w:w="2820" w:type="dxa"/>
            <w:vAlign w:val="center"/>
          </w:tcPr>
          <w:p w14:paraId="3832A536" w14:textId="7A3A72E8" w:rsidR="001C6D4B" w:rsidRPr="001C6D4B" w:rsidRDefault="001C6D4B" w:rsidP="001C6D4B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Gérer les informations</w:t>
            </w:r>
          </w:p>
        </w:tc>
        <w:tc>
          <w:tcPr>
            <w:tcW w:w="1570" w:type="dxa"/>
          </w:tcPr>
          <w:p w14:paraId="09F8C7B6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124DD0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13FDCFB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A0D80C4" w14:textId="77777777" w:rsidR="001C6D4B" w:rsidRPr="001C6D4B" w:rsidRDefault="001C6D4B" w:rsidP="001C6D4B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</w:tbl>
    <w:p w14:paraId="231D0C14" w14:textId="77777777" w:rsidR="00675828" w:rsidRDefault="00675828" w:rsidP="001C6D4B">
      <w:pPr>
        <w:pStyle w:val="Tmoignage"/>
        <w:spacing w:line="360" w:lineRule="auto"/>
        <w:ind w:left="0"/>
        <w:rPr>
          <w:rFonts w:cs="Arial"/>
          <w:sz w:val="22"/>
        </w:rPr>
      </w:pPr>
    </w:p>
    <w:p w14:paraId="3D047469" w14:textId="77777777" w:rsidR="00675828" w:rsidRDefault="00675828">
      <w:pPr>
        <w:rPr>
          <w:rFonts w:cs="Arial"/>
          <w:b/>
          <w:color w:val="231F20"/>
          <w:sz w:val="22"/>
        </w:rPr>
      </w:pPr>
      <w:r>
        <w:rPr>
          <w:rFonts w:cs="Arial"/>
          <w:sz w:val="22"/>
        </w:rPr>
        <w:br w:type="page"/>
      </w:r>
    </w:p>
    <w:p w14:paraId="7F1EF12D" w14:textId="04CFAD36" w:rsidR="001C6D4B" w:rsidRPr="0048745C" w:rsidRDefault="0048745C" w:rsidP="001C6D4B">
      <w:pPr>
        <w:pStyle w:val="Tmoignage"/>
        <w:spacing w:line="360" w:lineRule="auto"/>
        <w:ind w:left="0"/>
        <w:rPr>
          <w:rFonts w:cs="Arial"/>
          <w:b w:val="0"/>
          <w:bCs/>
          <w:sz w:val="22"/>
        </w:rPr>
      </w:pPr>
      <w:r>
        <w:rPr>
          <w:rFonts w:cs="Arial"/>
          <w:sz w:val="22"/>
        </w:rPr>
        <w:lastRenderedPageBreak/>
        <w:t>Consigne 2 :</w:t>
      </w:r>
      <w:r w:rsidR="00E456B8">
        <w:rPr>
          <w:rFonts w:cs="Arial"/>
          <w:sz w:val="22"/>
        </w:rPr>
        <w:t xml:space="preserve"> </w:t>
      </w:r>
      <w:r w:rsidR="00D5037E" w:rsidRPr="0048745C">
        <w:rPr>
          <w:rFonts w:cs="Arial"/>
          <w:b w:val="0"/>
          <w:bCs/>
          <w:sz w:val="22"/>
        </w:rPr>
        <w:t xml:space="preserve">Selon vous, quelles situations </w:t>
      </w:r>
      <w:r w:rsidR="00675828" w:rsidRPr="0048745C">
        <w:rPr>
          <w:rFonts w:cs="Arial"/>
          <w:b w:val="0"/>
          <w:bCs/>
          <w:sz w:val="22"/>
        </w:rPr>
        <w:t>ou expériences ou activités vous permettraient de progresser dans ces compétences ?</w:t>
      </w:r>
    </w:p>
    <w:p w14:paraId="09D03983" w14:textId="77777777" w:rsidR="003338CC" w:rsidRPr="001C6D4B" w:rsidRDefault="003338CC" w:rsidP="001C6D4B">
      <w:pPr>
        <w:spacing w:line="360" w:lineRule="auto"/>
        <w:rPr>
          <w:rStyle w:val="normaltextrun"/>
          <w:rFonts w:eastAsiaTheme="majorEastAsia" w:cs="Arial"/>
          <w:b/>
          <w:bCs/>
          <w:color w:val="000000" w:themeColor="text1"/>
          <w:sz w:val="22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3539"/>
        <w:gridCol w:w="6804"/>
      </w:tblGrid>
      <w:tr w:rsidR="00675828" w:rsidRPr="001C6D4B" w14:paraId="1AB27CFA" w14:textId="77777777" w:rsidTr="003D7B1D">
        <w:tc>
          <w:tcPr>
            <w:tcW w:w="3539" w:type="dxa"/>
          </w:tcPr>
          <w:p w14:paraId="4D5DF7CD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Compétences</w:t>
            </w:r>
          </w:p>
        </w:tc>
        <w:tc>
          <w:tcPr>
            <w:tcW w:w="6804" w:type="dxa"/>
          </w:tcPr>
          <w:p w14:paraId="5B360B27" w14:textId="00397BE2" w:rsidR="00675828" w:rsidRPr="007A2461" w:rsidRDefault="00675828" w:rsidP="00675828">
            <w:pPr>
              <w:spacing w:line="360" w:lineRule="auto"/>
              <w:contextualSpacing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Expériences, situations ou activités qui me permettraient de progresser </w:t>
            </w:r>
          </w:p>
        </w:tc>
      </w:tr>
      <w:tr w:rsidR="00675828" w:rsidRPr="001C6D4B" w14:paraId="5B5BCC2C" w14:textId="77777777" w:rsidTr="003D7B1D">
        <w:trPr>
          <w:trHeight w:val="1059"/>
        </w:trPr>
        <w:tc>
          <w:tcPr>
            <w:tcW w:w="3539" w:type="dxa"/>
            <w:vAlign w:val="center"/>
          </w:tcPr>
          <w:p w14:paraId="4C71508F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Agir collectivement</w:t>
            </w:r>
          </w:p>
        </w:tc>
        <w:tc>
          <w:tcPr>
            <w:tcW w:w="6804" w:type="dxa"/>
          </w:tcPr>
          <w:p w14:paraId="322C55F4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68022F41" w14:textId="77777777" w:rsidTr="003D7B1D">
        <w:trPr>
          <w:trHeight w:val="1119"/>
        </w:trPr>
        <w:tc>
          <w:tcPr>
            <w:tcW w:w="3539" w:type="dxa"/>
            <w:vAlign w:val="center"/>
          </w:tcPr>
          <w:p w14:paraId="6BB49790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Prendre en compte les règles</w:t>
            </w:r>
          </w:p>
        </w:tc>
        <w:tc>
          <w:tcPr>
            <w:tcW w:w="6804" w:type="dxa"/>
          </w:tcPr>
          <w:p w14:paraId="0A275884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48F19A27" w14:textId="77777777" w:rsidTr="003D7B1D">
        <w:trPr>
          <w:trHeight w:val="1128"/>
        </w:trPr>
        <w:tc>
          <w:tcPr>
            <w:tcW w:w="3539" w:type="dxa"/>
            <w:vAlign w:val="center"/>
          </w:tcPr>
          <w:p w14:paraId="36DBC5E0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Utiliser le numérique</w:t>
            </w:r>
          </w:p>
        </w:tc>
        <w:tc>
          <w:tcPr>
            <w:tcW w:w="6804" w:type="dxa"/>
          </w:tcPr>
          <w:p w14:paraId="2843067B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22305F81" w14:textId="77777777" w:rsidTr="003D7B1D">
        <w:trPr>
          <w:trHeight w:val="1125"/>
        </w:trPr>
        <w:tc>
          <w:tcPr>
            <w:tcW w:w="3539" w:type="dxa"/>
            <w:vAlign w:val="center"/>
          </w:tcPr>
          <w:p w14:paraId="41F82EC7" w14:textId="3F4B0DE5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Communiquer à l’écrit</w:t>
            </w:r>
          </w:p>
        </w:tc>
        <w:tc>
          <w:tcPr>
            <w:tcW w:w="6804" w:type="dxa"/>
          </w:tcPr>
          <w:p w14:paraId="69276188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388608BC" w14:textId="77777777" w:rsidTr="003D7B1D">
        <w:trPr>
          <w:trHeight w:val="1127"/>
        </w:trPr>
        <w:tc>
          <w:tcPr>
            <w:tcW w:w="3539" w:type="dxa"/>
            <w:vAlign w:val="center"/>
          </w:tcPr>
          <w:p w14:paraId="34CCAF3B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Agir face aux imprévus</w:t>
            </w:r>
          </w:p>
        </w:tc>
        <w:tc>
          <w:tcPr>
            <w:tcW w:w="6804" w:type="dxa"/>
          </w:tcPr>
          <w:p w14:paraId="2B6B3C55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55BDE2E5" w14:textId="77777777" w:rsidTr="003D7B1D">
        <w:trPr>
          <w:trHeight w:val="1123"/>
        </w:trPr>
        <w:tc>
          <w:tcPr>
            <w:tcW w:w="3539" w:type="dxa"/>
            <w:vAlign w:val="center"/>
          </w:tcPr>
          <w:p w14:paraId="0909DDBB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Organiser son activité</w:t>
            </w:r>
          </w:p>
        </w:tc>
        <w:tc>
          <w:tcPr>
            <w:tcW w:w="6804" w:type="dxa"/>
          </w:tcPr>
          <w:p w14:paraId="5A8C02B5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4F7E3A50" w14:textId="77777777" w:rsidTr="003D7B1D">
        <w:trPr>
          <w:trHeight w:val="975"/>
        </w:trPr>
        <w:tc>
          <w:tcPr>
            <w:tcW w:w="3539" w:type="dxa"/>
            <w:vAlign w:val="center"/>
          </w:tcPr>
          <w:p w14:paraId="70B657E9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Utiliser les maths</w:t>
            </w:r>
          </w:p>
        </w:tc>
        <w:tc>
          <w:tcPr>
            <w:tcW w:w="6804" w:type="dxa"/>
          </w:tcPr>
          <w:p w14:paraId="1E5774FE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6A4E5D43" w14:textId="77777777" w:rsidTr="003D7B1D">
        <w:trPr>
          <w:trHeight w:val="988"/>
        </w:trPr>
        <w:tc>
          <w:tcPr>
            <w:tcW w:w="3539" w:type="dxa"/>
            <w:vAlign w:val="center"/>
          </w:tcPr>
          <w:p w14:paraId="06B27764" w14:textId="7418509C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Communiquer à l’oral</w:t>
            </w:r>
          </w:p>
        </w:tc>
        <w:tc>
          <w:tcPr>
            <w:tcW w:w="6804" w:type="dxa"/>
          </w:tcPr>
          <w:p w14:paraId="079AF406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5F4FFF26" w14:textId="77777777" w:rsidTr="003D7B1D">
        <w:trPr>
          <w:trHeight w:val="1127"/>
        </w:trPr>
        <w:tc>
          <w:tcPr>
            <w:tcW w:w="3539" w:type="dxa"/>
            <w:vAlign w:val="center"/>
          </w:tcPr>
          <w:p w14:paraId="10B9A95D" w14:textId="566374F8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Prendre en compte les cod</w:t>
            </w:r>
            <w:r>
              <w:rPr>
                <w:rFonts w:cs="Arial"/>
                <w:sz w:val="22"/>
                <w:szCs w:val="22"/>
              </w:rPr>
              <w:t>e</w:t>
            </w:r>
            <w:r w:rsidRPr="001C6D4B">
              <w:rPr>
                <w:rFonts w:cs="Arial"/>
                <w:sz w:val="22"/>
                <w:szCs w:val="22"/>
              </w:rPr>
              <w:t>s sociaux</w:t>
            </w:r>
          </w:p>
        </w:tc>
        <w:tc>
          <w:tcPr>
            <w:tcW w:w="6804" w:type="dxa"/>
          </w:tcPr>
          <w:p w14:paraId="3DA317D9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  <w:tr w:rsidR="00675828" w:rsidRPr="001C6D4B" w14:paraId="0BD99899" w14:textId="77777777" w:rsidTr="003D7B1D">
        <w:trPr>
          <w:trHeight w:val="1115"/>
        </w:trPr>
        <w:tc>
          <w:tcPr>
            <w:tcW w:w="3539" w:type="dxa"/>
            <w:vAlign w:val="center"/>
          </w:tcPr>
          <w:p w14:paraId="1AFC2B93" w14:textId="77777777" w:rsidR="00675828" w:rsidRPr="001C6D4B" w:rsidRDefault="00675828" w:rsidP="00FC1E97">
            <w:p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1C6D4B">
              <w:rPr>
                <w:rFonts w:cs="Arial"/>
                <w:sz w:val="22"/>
                <w:szCs w:val="22"/>
              </w:rPr>
              <w:t>Gérer les informations</w:t>
            </w:r>
          </w:p>
        </w:tc>
        <w:tc>
          <w:tcPr>
            <w:tcW w:w="6804" w:type="dxa"/>
          </w:tcPr>
          <w:p w14:paraId="572066EA" w14:textId="77777777" w:rsidR="00675828" w:rsidRPr="001C6D4B" w:rsidRDefault="00675828" w:rsidP="00FC1E97">
            <w:pPr>
              <w:pStyle w:val="Tmoignage"/>
              <w:spacing w:line="360" w:lineRule="auto"/>
              <w:ind w:left="0"/>
              <w:rPr>
                <w:rFonts w:cs="Arial"/>
                <w:sz w:val="22"/>
                <w:szCs w:val="22"/>
              </w:rPr>
            </w:pPr>
          </w:p>
        </w:tc>
      </w:tr>
    </w:tbl>
    <w:p w14:paraId="7F1AA559" w14:textId="0265AE9E" w:rsidR="0907DDE0" w:rsidRPr="001C6D4B" w:rsidRDefault="0907DDE0" w:rsidP="001C6D4B">
      <w:pPr>
        <w:spacing w:line="360" w:lineRule="auto"/>
        <w:rPr>
          <w:rFonts w:cs="Arial"/>
          <w:sz w:val="22"/>
        </w:rPr>
      </w:pPr>
    </w:p>
    <w:sectPr w:rsidR="0907DDE0" w:rsidRPr="001C6D4B" w:rsidSect="00B91292">
      <w:headerReference w:type="default" r:id="rId10"/>
      <w:footerReference w:type="default" r:id="rId11"/>
      <w:type w:val="continuous"/>
      <w:pgSz w:w="11910" w:h="16840"/>
      <w:pgMar w:top="-3152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CFDDB" w14:textId="77777777" w:rsidR="006138DD" w:rsidRDefault="006138DD" w:rsidP="00597604">
      <w:r>
        <w:separator/>
      </w:r>
    </w:p>
  </w:endnote>
  <w:endnote w:type="continuationSeparator" w:id="0">
    <w:p w14:paraId="213C5E36" w14:textId="77777777" w:rsidR="006138DD" w:rsidRDefault="006138D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5AAA" w14:textId="77777777" w:rsidR="006138DD" w:rsidRDefault="006138DD" w:rsidP="00597604">
      <w:r>
        <w:separator/>
      </w:r>
    </w:p>
  </w:footnote>
  <w:footnote w:type="continuationSeparator" w:id="0">
    <w:p w14:paraId="6A47A712" w14:textId="77777777" w:rsidR="006138DD" w:rsidRDefault="006138D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239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24F6494"/>
    <w:multiLevelType w:val="hybridMultilevel"/>
    <w:tmpl w:val="E8BA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74584"/>
    <w:multiLevelType w:val="hybridMultilevel"/>
    <w:tmpl w:val="5212D24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F826E2"/>
    <w:multiLevelType w:val="hybridMultilevel"/>
    <w:tmpl w:val="254A000E"/>
    <w:lvl w:ilvl="0" w:tplc="BD4E07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124A0"/>
    <w:multiLevelType w:val="hybridMultilevel"/>
    <w:tmpl w:val="1D34D9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  <w:num w:numId="17" w16cid:durableId="1850095110">
    <w:abstractNumId w:val="16"/>
  </w:num>
  <w:num w:numId="18" w16cid:durableId="447897131">
    <w:abstractNumId w:val="17"/>
  </w:num>
  <w:num w:numId="19" w16cid:durableId="1735856527">
    <w:abstractNumId w:val="18"/>
  </w:num>
  <w:num w:numId="20" w16cid:durableId="8898482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10212D"/>
    <w:rsid w:val="0013342A"/>
    <w:rsid w:val="00144378"/>
    <w:rsid w:val="0016582E"/>
    <w:rsid w:val="0017167D"/>
    <w:rsid w:val="0019328F"/>
    <w:rsid w:val="001C6D4B"/>
    <w:rsid w:val="001D02D3"/>
    <w:rsid w:val="001E4D8C"/>
    <w:rsid w:val="002048C7"/>
    <w:rsid w:val="002103E9"/>
    <w:rsid w:val="002C6A70"/>
    <w:rsid w:val="0030597F"/>
    <w:rsid w:val="003338CC"/>
    <w:rsid w:val="00375B1D"/>
    <w:rsid w:val="00392EDD"/>
    <w:rsid w:val="003A3DD0"/>
    <w:rsid w:val="003A58BB"/>
    <w:rsid w:val="003B086C"/>
    <w:rsid w:val="003D7B1D"/>
    <w:rsid w:val="00404B6C"/>
    <w:rsid w:val="004275D1"/>
    <w:rsid w:val="00463F02"/>
    <w:rsid w:val="00472443"/>
    <w:rsid w:val="0048745C"/>
    <w:rsid w:val="00495A1B"/>
    <w:rsid w:val="004B5D5D"/>
    <w:rsid w:val="004B6606"/>
    <w:rsid w:val="004C0589"/>
    <w:rsid w:val="005523B0"/>
    <w:rsid w:val="00583F64"/>
    <w:rsid w:val="00594335"/>
    <w:rsid w:val="00597604"/>
    <w:rsid w:val="005D1E0B"/>
    <w:rsid w:val="005F50E6"/>
    <w:rsid w:val="005F72E2"/>
    <w:rsid w:val="006138DD"/>
    <w:rsid w:val="0063538A"/>
    <w:rsid w:val="006733A0"/>
    <w:rsid w:val="00675828"/>
    <w:rsid w:val="00695CE2"/>
    <w:rsid w:val="006D0270"/>
    <w:rsid w:val="006E6113"/>
    <w:rsid w:val="006E7956"/>
    <w:rsid w:val="007A2461"/>
    <w:rsid w:val="007C509C"/>
    <w:rsid w:val="00824615"/>
    <w:rsid w:val="00850D99"/>
    <w:rsid w:val="00893475"/>
    <w:rsid w:val="008A50FC"/>
    <w:rsid w:val="008A7DF9"/>
    <w:rsid w:val="00914CA3"/>
    <w:rsid w:val="0095548B"/>
    <w:rsid w:val="00960DD8"/>
    <w:rsid w:val="00A91BF9"/>
    <w:rsid w:val="00AC08C6"/>
    <w:rsid w:val="00AF14C3"/>
    <w:rsid w:val="00B219D4"/>
    <w:rsid w:val="00B340BC"/>
    <w:rsid w:val="00B52A67"/>
    <w:rsid w:val="00B81F06"/>
    <w:rsid w:val="00B91292"/>
    <w:rsid w:val="00B96802"/>
    <w:rsid w:val="00C03486"/>
    <w:rsid w:val="00C178C8"/>
    <w:rsid w:val="00C97C61"/>
    <w:rsid w:val="00CF4FA3"/>
    <w:rsid w:val="00D13FAC"/>
    <w:rsid w:val="00D416A1"/>
    <w:rsid w:val="00D5037E"/>
    <w:rsid w:val="00D76657"/>
    <w:rsid w:val="00DB22A2"/>
    <w:rsid w:val="00DE5768"/>
    <w:rsid w:val="00E23ABD"/>
    <w:rsid w:val="00E42018"/>
    <w:rsid w:val="00E456B8"/>
    <w:rsid w:val="00E70600"/>
    <w:rsid w:val="00E94C26"/>
    <w:rsid w:val="00F027C2"/>
    <w:rsid w:val="00F478B4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DE57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E576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E5768"/>
    <w:rPr>
      <w:b/>
      <w:bCs/>
    </w:rPr>
  </w:style>
  <w:style w:type="table" w:styleId="Grilledutableau">
    <w:name w:val="Table Grid"/>
    <w:basedOn w:val="TableauNormal"/>
    <w:uiPriority w:val="39"/>
    <w:rsid w:val="00B340B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5D1E0B"/>
    <w:rPr>
      <w:color w:val="800080" w:themeColor="followedHyperlink"/>
      <w:u w:val="single"/>
    </w:rPr>
  </w:style>
  <w:style w:type="character" w:customStyle="1" w:styleId="normaltextrun">
    <w:name w:val="normaltextrun"/>
    <w:basedOn w:val="Policepardfaut"/>
    <w:rsid w:val="0033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192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RALLIC Gaëlle</dc:creator>
  <cp:lastModifiedBy>LE RALLIC Gaëlle</cp:lastModifiedBy>
  <cp:revision>43</cp:revision>
  <cp:lastPrinted>2025-09-08T08:16:00Z</cp:lastPrinted>
  <dcterms:created xsi:type="dcterms:W3CDTF">2025-02-21T12:55:00Z</dcterms:created>
  <dcterms:modified xsi:type="dcterms:W3CDTF">2025-09-08T08:16:00Z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