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C246D" w14:textId="6CA3F39B" w:rsidR="00F508F4" w:rsidRDefault="00EF0AB6" w:rsidP="00751CDC">
      <w:pPr>
        <w:jc w:val="center"/>
        <w:rPr>
          <w:rStyle w:val="normaltextrun"/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normaltextrun"/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</w:rPr>
        <w:t>Votre</w:t>
      </w:r>
      <w:r w:rsidR="00F508F4">
        <w:rPr>
          <w:rStyle w:val="normaltextrun"/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</w:rPr>
        <w:t xml:space="preserve"> parcours pour devenir ingénieur, ingénieure</w:t>
      </w:r>
    </w:p>
    <w:p w14:paraId="22108D0B" w14:textId="70A514E9" w:rsidR="00BA1321" w:rsidRPr="005432C8" w:rsidRDefault="00BA1321" w:rsidP="00751CDC">
      <w:pPr>
        <w:jc w:val="center"/>
        <w:rPr>
          <w:rStyle w:val="normaltextrun"/>
          <w:rFonts w:ascii="Arial" w:hAnsi="Arial" w:cs="Arial"/>
          <w:bCs/>
          <w:iCs/>
          <w:color w:val="000000"/>
          <w:sz w:val="20"/>
          <w:szCs w:val="20"/>
          <w:shd w:val="clear" w:color="auto" w:fill="FFFFFF"/>
        </w:rPr>
      </w:pPr>
      <w:r w:rsidRPr="005432C8">
        <w:rPr>
          <w:rStyle w:val="normaltextrun"/>
          <w:rFonts w:ascii="Arial" w:hAnsi="Arial" w:cs="Arial"/>
          <w:bCs/>
          <w:iCs/>
          <w:color w:val="000000"/>
          <w:sz w:val="20"/>
          <w:szCs w:val="20"/>
          <w:shd w:val="clear" w:color="auto" w:fill="FFFFFF"/>
        </w:rPr>
        <w:t>Fiche enseignant</w:t>
      </w:r>
    </w:p>
    <w:p w14:paraId="54FF7F78" w14:textId="77777777" w:rsidR="00F508F4" w:rsidRPr="005432C8" w:rsidRDefault="00F508F4" w:rsidP="00751CDC">
      <w:pPr>
        <w:jc w:val="center"/>
        <w:rPr>
          <w:rStyle w:val="normaltextrun"/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</w:pPr>
    </w:p>
    <w:p w14:paraId="6CE84D43" w14:textId="34B3137D" w:rsidR="00751CDC" w:rsidRPr="005432C8" w:rsidRDefault="00751CDC" w:rsidP="00751CDC">
      <w:pPr>
        <w:jc w:val="center"/>
        <w:rPr>
          <w:rStyle w:val="normaltextrun"/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</w:pPr>
      <w:r w:rsidRPr="005432C8">
        <w:rPr>
          <w:rStyle w:val="normaltextrun"/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  <w:t>Principales ressources à conseiller aux élèves </w:t>
      </w:r>
    </w:p>
    <w:p w14:paraId="26E8FD06" w14:textId="77777777" w:rsidR="00751CDC" w:rsidRPr="005432C8" w:rsidRDefault="00751CDC" w:rsidP="00751CDC">
      <w:pPr>
        <w:rPr>
          <w:rStyle w:val="normaltextrun"/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533FA86B" w14:textId="77777777" w:rsidR="00751CDC" w:rsidRPr="005432C8" w:rsidRDefault="00751CDC" w:rsidP="00751CDC">
      <w:pPr>
        <w:rPr>
          <w:rStyle w:val="normaltextrun"/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</w:pPr>
      <w:r w:rsidRPr="005432C8">
        <w:rPr>
          <w:rStyle w:val="normaltextrun"/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  <w:t>Ressources ONISEP</w:t>
      </w:r>
    </w:p>
    <w:p w14:paraId="373A5C87" w14:textId="77777777" w:rsidR="00AA0B95" w:rsidRPr="005432C8" w:rsidRDefault="00AA0B95" w:rsidP="00751CDC">
      <w:pPr>
        <w:rPr>
          <w:rStyle w:val="normaltextrun"/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</w:pPr>
    </w:p>
    <w:p w14:paraId="7214FBDF" w14:textId="037BB3B5" w:rsidR="00AA0B95" w:rsidRPr="005432C8" w:rsidRDefault="003E0108" w:rsidP="00751CDC">
      <w:pPr>
        <w:rPr>
          <w:rStyle w:val="normaltextrun"/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</w:pPr>
      <w:r w:rsidRPr="005432C8"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  <w:t>I</w:t>
      </w:r>
      <w:r w:rsidR="00AA0B95" w:rsidRPr="005432C8">
        <w:rPr>
          <w:rStyle w:val="normaltextrun"/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</w:rPr>
        <w:t>nformations générales</w:t>
      </w:r>
    </w:p>
    <w:p w14:paraId="70817356" w14:textId="77777777" w:rsidR="007D26D2" w:rsidRPr="00C07D19" w:rsidRDefault="007D26D2" w:rsidP="00751CDC">
      <w:pPr>
        <w:rPr>
          <w:rStyle w:val="normaltextrun"/>
          <w:rFonts w:ascii="Arial" w:hAnsi="Arial" w:cs="Arial"/>
          <w:b/>
          <w:bCs/>
          <w:color w:val="000000" w:themeColor="text1"/>
        </w:rPr>
      </w:pPr>
    </w:p>
    <w:p w14:paraId="02A27D0F" w14:textId="244B97B4" w:rsidR="00F454EC" w:rsidRPr="005432C8" w:rsidRDefault="3D49031E" w:rsidP="00D520E4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color w:val="0563C1" w:themeColor="hyperlink"/>
          <w:sz w:val="20"/>
          <w:szCs w:val="20"/>
          <w:u w:val="single"/>
        </w:rPr>
      </w:pPr>
      <w:r w:rsidRPr="005432C8">
        <w:rPr>
          <w:rStyle w:val="normaltextrun"/>
          <w:rFonts w:ascii="Arial" w:hAnsi="Arial" w:cs="Arial"/>
          <w:color w:val="000000" w:themeColor="text1"/>
          <w:sz w:val="20"/>
          <w:szCs w:val="20"/>
        </w:rPr>
        <w:t>Dossier Onisep.fr “Les écoles d’ingénieurs” :</w:t>
      </w:r>
      <w:r w:rsidR="003D25F9" w:rsidRPr="005432C8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3D25F9" w:rsidRPr="005432C8">
          <w:rPr>
            <w:rStyle w:val="Lienhypertexte"/>
            <w:rFonts w:ascii="Arial" w:hAnsi="Arial" w:cs="Arial"/>
            <w:sz w:val="16"/>
            <w:szCs w:val="16"/>
          </w:rPr>
          <w:t>https://www.onisep.fr/Choisir-mes-etudes/Apres-le-bac/Principaux-domaines-d-etudes/Les-ecoles-d-ingenieurs</w:t>
        </w:r>
        <w:r w:rsidR="003D25F9" w:rsidRPr="005432C8">
          <w:rPr>
            <w:rStyle w:val="Lienhypertexte"/>
            <w:rFonts w:ascii="Arial" w:hAnsi="Arial" w:cs="Arial"/>
            <w:sz w:val="20"/>
            <w:szCs w:val="20"/>
          </w:rPr>
          <w:br/>
        </w:r>
      </w:hyperlink>
      <w:r w:rsidR="00751CDC" w:rsidRPr="005432C8">
        <w:rPr>
          <w:rFonts w:ascii="Arial" w:hAnsi="Arial" w:cs="Arial"/>
          <w:sz w:val="20"/>
          <w:szCs w:val="20"/>
        </w:rPr>
        <w:t xml:space="preserve">Vidéos sur Onisep TV : </w:t>
      </w:r>
      <w:hyperlink r:id="rId12">
        <w:r w:rsidR="00751CDC" w:rsidRPr="005432C8">
          <w:rPr>
            <w:rStyle w:val="Lienhypertexte"/>
            <w:rFonts w:ascii="Arial" w:hAnsi="Arial" w:cs="Arial"/>
            <w:sz w:val="16"/>
            <w:szCs w:val="16"/>
          </w:rPr>
          <w:t>https://oniseptv.onisep.fr</w:t>
        </w:r>
      </w:hyperlink>
      <w:r w:rsidR="00485817" w:rsidRPr="005432C8">
        <w:rPr>
          <w:rStyle w:val="Lienhypertexte"/>
          <w:rFonts w:ascii="Arial" w:hAnsi="Arial" w:cs="Arial"/>
          <w:color w:val="000000" w:themeColor="text1"/>
          <w:sz w:val="20"/>
          <w:szCs w:val="20"/>
          <w:u w:val="none"/>
        </w:rPr>
        <w:t xml:space="preserve"> </w:t>
      </w:r>
    </w:p>
    <w:p w14:paraId="1A861A30" w14:textId="29C900E8" w:rsidR="00751CDC" w:rsidRPr="005432C8" w:rsidRDefault="00604EA5" w:rsidP="00D520E4">
      <w:pPr>
        <w:pStyle w:val="Paragraphedeliste"/>
        <w:ind w:left="360"/>
        <w:rPr>
          <w:rFonts w:ascii="Arial" w:hAnsi="Arial" w:cs="Arial"/>
          <w:color w:val="0563C1" w:themeColor="hyperlink"/>
          <w:sz w:val="20"/>
          <w:szCs w:val="20"/>
          <w:u w:val="single"/>
        </w:rPr>
      </w:pPr>
      <w:r w:rsidRPr="005432C8">
        <w:rPr>
          <w:rStyle w:val="Lienhypertexte"/>
          <w:rFonts w:ascii="Arial" w:hAnsi="Arial" w:cs="Arial"/>
          <w:color w:val="000000" w:themeColor="text1"/>
          <w:sz w:val="20"/>
          <w:szCs w:val="20"/>
          <w:u w:val="none"/>
        </w:rPr>
        <w:t>Exemples :</w:t>
      </w:r>
    </w:p>
    <w:p w14:paraId="238C94D7" w14:textId="20883216" w:rsidR="00751CDC" w:rsidRPr="005432C8" w:rsidRDefault="00751CDC" w:rsidP="008C0CD6">
      <w:pPr>
        <w:pStyle w:val="Paragraphedeliste"/>
        <w:numPr>
          <w:ilvl w:val="0"/>
          <w:numId w:val="1"/>
        </w:numPr>
        <w:spacing w:after="0"/>
        <w:rPr>
          <w:rStyle w:val="Lienhypertexte"/>
          <w:rFonts w:ascii="Arial" w:eastAsia="Calibri" w:hAnsi="Arial" w:cs="Arial"/>
          <w:color w:val="000000" w:themeColor="text1"/>
          <w:sz w:val="20"/>
          <w:szCs w:val="20"/>
        </w:rPr>
      </w:pPr>
      <w:r w:rsidRPr="005432C8">
        <w:rPr>
          <w:rFonts w:ascii="Arial" w:eastAsia="Calibri" w:hAnsi="Arial" w:cs="Arial"/>
          <w:bCs/>
          <w:color w:val="000000" w:themeColor="text1"/>
          <w:sz w:val="20"/>
          <w:szCs w:val="20"/>
        </w:rPr>
        <w:t xml:space="preserve">Ma première année en école d'ingénieurs </w:t>
      </w:r>
      <w:r w:rsidR="008C0CD6" w:rsidRPr="005432C8">
        <w:rPr>
          <w:rFonts w:ascii="Arial" w:eastAsia="Calibri" w:hAnsi="Arial" w:cs="Arial"/>
          <w:bCs/>
          <w:color w:val="000000" w:themeColor="text1"/>
          <w:sz w:val="20"/>
          <w:szCs w:val="20"/>
        </w:rPr>
        <w:t>–</w:t>
      </w:r>
      <w:r w:rsidRPr="005432C8">
        <w:rPr>
          <w:rFonts w:ascii="Arial" w:eastAsia="Calibri" w:hAnsi="Arial" w:cs="Arial"/>
          <w:bCs/>
          <w:color w:val="000000" w:themeColor="text1"/>
          <w:sz w:val="20"/>
          <w:szCs w:val="20"/>
        </w:rPr>
        <w:t xml:space="preserve"> Onisep</w:t>
      </w:r>
      <w:r w:rsidR="008C0CD6" w:rsidRPr="005432C8">
        <w:rPr>
          <w:rFonts w:ascii="Arial" w:eastAsia="Calibri" w:hAnsi="Arial" w:cs="Arial"/>
          <w:color w:val="000000" w:themeColor="text1"/>
          <w:sz w:val="20"/>
          <w:szCs w:val="20"/>
        </w:rPr>
        <w:t xml:space="preserve"> : </w:t>
      </w:r>
      <w:hyperlink r:id="rId13" w:history="1">
        <w:r w:rsidR="00151AB1">
          <w:rPr>
            <w:rStyle w:val="Lienhypertexte"/>
            <w:rFonts w:ascii="Arial" w:eastAsia="Calibri" w:hAnsi="Arial" w:cs="Arial"/>
            <w:sz w:val="16"/>
            <w:szCs w:val="16"/>
          </w:rPr>
          <w:t>ma-1-annee-en-ecole-d-ingenieurs</w:t>
        </w:r>
      </w:hyperlink>
    </w:p>
    <w:p w14:paraId="6336C589" w14:textId="2304F021" w:rsidR="00751CDC" w:rsidRPr="005432C8" w:rsidRDefault="00751CDC" w:rsidP="008C0CD6">
      <w:pPr>
        <w:pStyle w:val="Paragraphedeliste"/>
        <w:numPr>
          <w:ilvl w:val="0"/>
          <w:numId w:val="1"/>
        </w:numPr>
        <w:spacing w:after="0"/>
        <w:rPr>
          <w:rFonts w:ascii="Arial" w:hAnsi="Arial" w:cs="Arial"/>
          <w:color w:val="0563C1" w:themeColor="hyperlink"/>
          <w:sz w:val="20"/>
          <w:szCs w:val="20"/>
          <w:u w:val="single"/>
        </w:rPr>
      </w:pPr>
      <w:r w:rsidRPr="005432C8">
        <w:rPr>
          <w:rFonts w:ascii="Arial" w:eastAsia="Calibri" w:hAnsi="Arial" w:cs="Arial"/>
          <w:bCs/>
          <w:color w:val="000000" w:themeColor="text1"/>
          <w:sz w:val="20"/>
          <w:szCs w:val="20"/>
        </w:rPr>
        <w:t xml:space="preserve">Une école d’ingénieur après un bac +2 ou +3 : </w:t>
      </w:r>
      <w:hyperlink r:id="rId14">
        <w:r w:rsidR="008F4D87">
          <w:rPr>
            <w:rStyle w:val="Lienhypertexte"/>
            <w:rFonts w:ascii="Arial" w:hAnsi="Arial" w:cs="Arial"/>
            <w:sz w:val="16"/>
            <w:szCs w:val="16"/>
          </w:rPr>
          <w:t>une-ecole-dingenieur-apres-un-bac-2-ou-3</w:t>
        </w:r>
      </w:hyperlink>
    </w:p>
    <w:p w14:paraId="4744F2E8" w14:textId="1D3ADCD1" w:rsidR="00751CDC" w:rsidRPr="005432C8" w:rsidRDefault="00751CDC" w:rsidP="008C0CD6">
      <w:pPr>
        <w:pStyle w:val="Paragraphedeliste"/>
        <w:numPr>
          <w:ilvl w:val="0"/>
          <w:numId w:val="1"/>
        </w:numPr>
        <w:spacing w:after="0"/>
        <w:rPr>
          <w:rStyle w:val="Lienhypertexte"/>
          <w:rFonts w:ascii="Arial" w:hAnsi="Arial" w:cs="Arial"/>
          <w:sz w:val="20"/>
          <w:szCs w:val="20"/>
        </w:rPr>
      </w:pPr>
      <w:r w:rsidRPr="005432C8">
        <w:rPr>
          <w:rFonts w:ascii="Arial" w:eastAsia="Calibri" w:hAnsi="Arial" w:cs="Arial"/>
          <w:bCs/>
          <w:color w:val="000000" w:themeColor="text1"/>
          <w:sz w:val="20"/>
          <w:szCs w:val="20"/>
        </w:rPr>
        <w:t xml:space="preserve">Une école d’ingénieur en apprentissage : </w:t>
      </w:r>
      <w:hyperlink r:id="rId15">
        <w:r w:rsidR="008F4D87">
          <w:rPr>
            <w:rStyle w:val="Lienhypertexte"/>
            <w:rFonts w:ascii="Arial" w:hAnsi="Arial" w:cs="Arial"/>
            <w:sz w:val="16"/>
            <w:szCs w:val="16"/>
          </w:rPr>
          <w:t>une-ecole-dingenieur-en-apprentissage/</w:t>
        </w:r>
      </w:hyperlink>
    </w:p>
    <w:p w14:paraId="0866A507" w14:textId="789A5275" w:rsidR="001E5E55" w:rsidRPr="005432C8" w:rsidRDefault="001E5E55" w:rsidP="001E5E55">
      <w:pPr>
        <w:pStyle w:val="Paragraphedeliste"/>
        <w:numPr>
          <w:ilvl w:val="0"/>
          <w:numId w:val="1"/>
        </w:numPr>
        <w:ind w:left="360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432C8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Si disponible dans l’établissement (format papier ou numérique) : publication Onisep payante “Spécial écoles d’ingénieurs” (collection Dossiers</w:t>
      </w:r>
      <w:r w:rsidR="00B5300A" w:rsidRPr="005432C8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, également en vente sur la librairie Onisep)</w:t>
      </w:r>
    </w:p>
    <w:p w14:paraId="7688B3E7" w14:textId="383879E2" w:rsidR="00AA0B95" w:rsidRPr="005432C8" w:rsidRDefault="003E0108" w:rsidP="00371AE4">
      <w:pPr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</w:pPr>
      <w:r w:rsidRPr="005432C8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Fiches</w:t>
      </w:r>
      <w:r w:rsidR="00AA0B95" w:rsidRPr="005432C8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 détaillées sur les </w:t>
      </w:r>
      <w:r w:rsidR="00837C62" w:rsidRPr="005432C8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écoles d’ingénieurs</w:t>
      </w:r>
    </w:p>
    <w:p w14:paraId="3D80EBA6" w14:textId="77777777" w:rsidR="00AA0B95" w:rsidRPr="005432C8" w:rsidRDefault="00AA0B95" w:rsidP="00837C62">
      <w:pPr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991DCEB" w14:textId="1B6AC2C6" w:rsidR="00751CDC" w:rsidRPr="005432C8" w:rsidRDefault="00751CDC" w:rsidP="00751CDC">
      <w:pPr>
        <w:pStyle w:val="Paragraphedeliste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</w:rPr>
      </w:pPr>
      <w:r w:rsidRPr="005432C8">
        <w:rPr>
          <w:rFonts w:ascii="Arial" w:hAnsi="Arial" w:cs="Arial"/>
          <w:bCs/>
          <w:sz w:val="20"/>
          <w:szCs w:val="20"/>
        </w:rPr>
        <w:t>Sur Onisep.fr :</w:t>
      </w:r>
    </w:p>
    <w:p w14:paraId="6BD51975" w14:textId="77777777" w:rsidR="00751CDC" w:rsidRPr="005432C8" w:rsidRDefault="00751CDC" w:rsidP="00751CDC">
      <w:pPr>
        <w:pStyle w:val="Paragraphedeliste"/>
        <w:numPr>
          <w:ilvl w:val="1"/>
          <w:numId w:val="1"/>
        </w:numPr>
        <w:ind w:left="1080"/>
        <w:rPr>
          <w:rFonts w:ascii="Arial" w:hAnsi="Arial" w:cs="Arial"/>
          <w:sz w:val="20"/>
          <w:szCs w:val="20"/>
        </w:rPr>
      </w:pPr>
      <w:r w:rsidRPr="005432C8">
        <w:rPr>
          <w:rFonts w:ascii="Arial" w:hAnsi="Arial" w:cs="Arial"/>
          <w:sz w:val="20"/>
          <w:szCs w:val="20"/>
        </w:rPr>
        <w:t xml:space="preserve">coordonnées complètes </w:t>
      </w:r>
    </w:p>
    <w:p w14:paraId="693E8188" w14:textId="77777777" w:rsidR="00751CDC" w:rsidRPr="005432C8" w:rsidRDefault="00751CDC" w:rsidP="00751CDC">
      <w:pPr>
        <w:pStyle w:val="Paragraphedeliste"/>
        <w:numPr>
          <w:ilvl w:val="1"/>
          <w:numId w:val="1"/>
        </w:numPr>
        <w:ind w:left="1080"/>
        <w:rPr>
          <w:rFonts w:ascii="Arial" w:hAnsi="Arial" w:cs="Arial"/>
          <w:sz w:val="20"/>
          <w:szCs w:val="20"/>
        </w:rPr>
      </w:pPr>
      <w:r w:rsidRPr="005432C8">
        <w:rPr>
          <w:rFonts w:ascii="Arial" w:hAnsi="Arial" w:cs="Arial"/>
          <w:sz w:val="20"/>
          <w:szCs w:val="20"/>
        </w:rPr>
        <w:t>caractéristiques : statut, hébergement, accessibilité des locaux, réseaux</w:t>
      </w:r>
    </w:p>
    <w:p w14:paraId="1DFC2B21" w14:textId="77777777" w:rsidR="00751CDC" w:rsidRPr="005432C8" w:rsidRDefault="00751CDC" w:rsidP="00751CDC">
      <w:pPr>
        <w:pStyle w:val="Paragraphedeliste"/>
        <w:numPr>
          <w:ilvl w:val="1"/>
          <w:numId w:val="1"/>
        </w:numPr>
        <w:ind w:left="1080"/>
        <w:rPr>
          <w:rFonts w:ascii="Arial" w:eastAsiaTheme="minorEastAsia" w:hAnsi="Arial" w:cs="Arial"/>
          <w:sz w:val="20"/>
          <w:szCs w:val="20"/>
        </w:rPr>
      </w:pPr>
      <w:r w:rsidRPr="005432C8">
        <w:rPr>
          <w:rFonts w:ascii="Arial" w:hAnsi="Arial" w:cs="Arial"/>
          <w:sz w:val="20"/>
          <w:szCs w:val="20"/>
        </w:rPr>
        <w:t xml:space="preserve">dates des journées portes ouvertes </w:t>
      </w:r>
    </w:p>
    <w:p w14:paraId="6E0F59F7" w14:textId="4583F74D" w:rsidR="00751CDC" w:rsidRPr="005432C8" w:rsidRDefault="00751CDC" w:rsidP="00751CDC">
      <w:pPr>
        <w:pStyle w:val="Paragraphedeliste"/>
        <w:numPr>
          <w:ilvl w:val="1"/>
          <w:numId w:val="1"/>
        </w:numPr>
        <w:ind w:left="1080"/>
        <w:rPr>
          <w:rFonts w:ascii="Arial" w:hAnsi="Arial" w:cs="Arial"/>
          <w:sz w:val="20"/>
          <w:szCs w:val="20"/>
        </w:rPr>
      </w:pPr>
      <w:r w:rsidRPr="005432C8">
        <w:rPr>
          <w:rFonts w:ascii="Arial" w:hAnsi="Arial" w:cs="Arial"/>
          <w:sz w:val="20"/>
          <w:szCs w:val="20"/>
        </w:rPr>
        <w:t>formations détaillées : durée, options et spécialisations.</w:t>
      </w:r>
    </w:p>
    <w:p w14:paraId="5DFB55C9" w14:textId="3361E147" w:rsidR="00751CDC" w:rsidRPr="005432C8" w:rsidRDefault="00751CDC" w:rsidP="00D816C1">
      <w:pPr>
        <w:ind w:left="360"/>
        <w:jc w:val="both"/>
        <w:rPr>
          <w:rFonts w:ascii="Arial" w:hAnsi="Arial" w:cs="Arial"/>
          <w:sz w:val="20"/>
          <w:szCs w:val="20"/>
        </w:rPr>
      </w:pPr>
      <w:r w:rsidRPr="005432C8">
        <w:rPr>
          <w:rFonts w:ascii="Arial" w:hAnsi="Arial" w:cs="Arial"/>
          <w:sz w:val="20"/>
          <w:szCs w:val="20"/>
        </w:rPr>
        <w:t>Pour les consulter, utilise</w:t>
      </w:r>
      <w:r w:rsidR="00890520" w:rsidRPr="005432C8">
        <w:rPr>
          <w:rFonts w:ascii="Arial" w:hAnsi="Arial" w:cs="Arial"/>
          <w:sz w:val="20"/>
          <w:szCs w:val="20"/>
        </w:rPr>
        <w:t>z</w:t>
      </w:r>
      <w:r w:rsidRPr="005432C8">
        <w:rPr>
          <w:rFonts w:ascii="Arial" w:hAnsi="Arial" w:cs="Arial"/>
          <w:sz w:val="20"/>
          <w:szCs w:val="20"/>
        </w:rPr>
        <w:t xml:space="preserve"> les moteurs de recherche (en haut à droite de page), soit en filtrant par thème</w:t>
      </w:r>
      <w:r w:rsidR="00487A04" w:rsidRPr="005432C8">
        <w:rPr>
          <w:rFonts w:ascii="Arial" w:hAnsi="Arial" w:cs="Arial"/>
          <w:sz w:val="20"/>
          <w:szCs w:val="20"/>
        </w:rPr>
        <w:t xml:space="preserve">, </w:t>
      </w:r>
      <w:r w:rsidRPr="005432C8">
        <w:rPr>
          <w:rFonts w:ascii="Arial" w:hAnsi="Arial" w:cs="Arial"/>
          <w:sz w:val="20"/>
          <w:szCs w:val="20"/>
        </w:rPr>
        <w:t>soit le moteur de recherche avancée, disposant d’un filtre par localisation (région/académie/département) et statut.</w:t>
      </w:r>
    </w:p>
    <w:p w14:paraId="51B8FF18" w14:textId="77777777" w:rsidR="00837C62" w:rsidRPr="000F40B3" w:rsidRDefault="00837C62" w:rsidP="00751CDC">
      <w:pPr>
        <w:ind w:left="360"/>
        <w:rPr>
          <w:rFonts w:ascii="Arial" w:hAnsi="Arial" w:cs="Arial"/>
          <w:sz w:val="22"/>
          <w:szCs w:val="22"/>
        </w:rPr>
      </w:pPr>
    </w:p>
    <w:p w14:paraId="6476137C" w14:textId="66150990" w:rsidR="00837C62" w:rsidRPr="00BE7860" w:rsidRDefault="00C441CC" w:rsidP="00751CDC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w:drawing>
          <wp:inline distT="0" distB="0" distL="0" distR="0" wp14:anchorId="501CD58B" wp14:editId="52AA1E2D">
            <wp:extent cx="5795010" cy="695325"/>
            <wp:effectExtent l="19050" t="19050" r="15240" b="2857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5460" cy="70257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AA8F48D" w14:textId="332B4646" w:rsidR="00751CDC" w:rsidRPr="005432C8" w:rsidRDefault="00751CDC" w:rsidP="00FC08BA">
      <w:pPr>
        <w:rPr>
          <w:rFonts w:ascii="Arial" w:hAnsi="Arial" w:cs="Arial"/>
          <w:b/>
          <w:bCs/>
          <w:sz w:val="20"/>
          <w:szCs w:val="20"/>
        </w:rPr>
      </w:pPr>
      <w:r w:rsidRPr="005432C8">
        <w:rPr>
          <w:rFonts w:ascii="Arial" w:hAnsi="Arial" w:cs="Arial"/>
          <w:b/>
          <w:bCs/>
          <w:sz w:val="20"/>
          <w:szCs w:val="20"/>
        </w:rPr>
        <w:t>Pour aller plus loin</w:t>
      </w:r>
    </w:p>
    <w:p w14:paraId="2255D29D" w14:textId="77777777" w:rsidR="00652A07" w:rsidRPr="005432C8" w:rsidRDefault="00652A07" w:rsidP="00B31916">
      <w:pPr>
        <w:jc w:val="both"/>
        <w:rPr>
          <w:rFonts w:ascii="Arial" w:hAnsi="Arial" w:cs="Arial"/>
          <w:b/>
          <w:sz w:val="20"/>
          <w:szCs w:val="20"/>
        </w:rPr>
      </w:pPr>
    </w:p>
    <w:p w14:paraId="5A11A793" w14:textId="68C5797E" w:rsidR="00652A07" w:rsidRPr="005432C8" w:rsidRDefault="00751CDC" w:rsidP="00B31916">
      <w:pPr>
        <w:jc w:val="both"/>
        <w:rPr>
          <w:rFonts w:ascii="Arial" w:hAnsi="Arial" w:cs="Arial"/>
          <w:sz w:val="20"/>
          <w:szCs w:val="20"/>
        </w:rPr>
      </w:pPr>
      <w:r w:rsidRPr="005432C8">
        <w:rPr>
          <w:rFonts w:ascii="Arial" w:hAnsi="Arial" w:cs="Arial"/>
          <w:sz w:val="20"/>
          <w:szCs w:val="20"/>
        </w:rPr>
        <w:t xml:space="preserve">Consulter </w:t>
      </w:r>
      <w:hyperlink r:id="rId17" w:history="1">
        <w:r w:rsidRPr="005432C8">
          <w:rPr>
            <w:rStyle w:val="Lienhypertexte"/>
            <w:rFonts w:ascii="Arial" w:hAnsi="Arial" w:cs="Arial"/>
            <w:sz w:val="16"/>
            <w:szCs w:val="16"/>
          </w:rPr>
          <w:t>Parcoursup</w:t>
        </w:r>
      </w:hyperlink>
      <w:r w:rsidRPr="005432C8">
        <w:rPr>
          <w:rFonts w:ascii="Arial" w:hAnsi="Arial" w:cs="Arial"/>
          <w:sz w:val="20"/>
          <w:szCs w:val="20"/>
        </w:rPr>
        <w:t xml:space="preserve"> rubrique “Rechercher une formation” : accès au descriptif, aux modalités de sélection, aux attendus, aux parcours conseillés au lycée...</w:t>
      </w:r>
    </w:p>
    <w:p w14:paraId="6B4959E4" w14:textId="77777777" w:rsidR="00751CDC" w:rsidRPr="005432C8" w:rsidRDefault="00751CDC" w:rsidP="00B31916">
      <w:pPr>
        <w:jc w:val="both"/>
        <w:rPr>
          <w:rFonts w:ascii="Arial" w:hAnsi="Arial" w:cs="Arial"/>
          <w:sz w:val="20"/>
          <w:szCs w:val="20"/>
        </w:rPr>
      </w:pPr>
      <w:r w:rsidRPr="005432C8">
        <w:rPr>
          <w:rFonts w:ascii="Arial" w:hAnsi="Arial" w:cs="Arial"/>
          <w:sz w:val="20"/>
          <w:szCs w:val="20"/>
        </w:rPr>
        <w:t>Se rendre aux forums et aux portes ouvertes.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56"/>
      </w:tblGrid>
      <w:tr w:rsidR="000B7D54" w:rsidRPr="005432C8" w14:paraId="44A00C4D" w14:textId="77777777" w:rsidTr="000B7D54">
        <w:tc>
          <w:tcPr>
            <w:tcW w:w="9056" w:type="dxa"/>
          </w:tcPr>
          <w:p w14:paraId="799625FD" w14:textId="77777777" w:rsidR="000B7D54" w:rsidRPr="005432C8" w:rsidRDefault="000B7D54" w:rsidP="000B7D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51EFAB" w14:textId="4430C382" w:rsidR="000B7D54" w:rsidRPr="005432C8" w:rsidRDefault="000B7D54" w:rsidP="000B7D54">
            <w:pPr>
              <w:rPr>
                <w:rFonts w:ascii="Arial" w:hAnsi="Arial" w:cs="Arial"/>
                <w:sz w:val="20"/>
                <w:szCs w:val="20"/>
              </w:rPr>
            </w:pPr>
            <w:r w:rsidRPr="005432C8">
              <w:rPr>
                <w:rFonts w:ascii="Arial" w:hAnsi="Arial" w:cs="Arial"/>
                <w:sz w:val="20"/>
                <w:szCs w:val="20"/>
              </w:rPr>
              <w:t xml:space="preserve">Le site Onisep.fr propose une carte interactive des journées portes ouvertes du supérieur, avec possibilité de recherche des dates des JPO par académie grâce au </w:t>
            </w:r>
            <w:hyperlink r:id="rId18" w:history="1">
              <w:r w:rsidRPr="008F4D87">
                <w:rPr>
                  <w:rStyle w:val="Lienhypertexte"/>
                  <w:rFonts w:ascii="Arial" w:hAnsi="Arial" w:cs="Arial"/>
                  <w:sz w:val="20"/>
                  <w:szCs w:val="20"/>
                </w:rPr>
                <w:t>filtre “écoles d’ingénieurs”</w:t>
              </w:r>
            </w:hyperlink>
            <w:r w:rsidR="008F4D8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6461F1" w14:textId="77777777" w:rsidR="000B7D54" w:rsidRPr="005432C8" w:rsidRDefault="000B7D54" w:rsidP="000B7D54">
            <w:pPr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5432C8">
              <w:rPr>
                <w:rFonts w:ascii="Arial" w:hAnsi="Arial" w:cs="Arial"/>
                <w:sz w:val="20"/>
                <w:szCs w:val="20"/>
              </w:rPr>
              <w:t xml:space="preserve">L’accès aux cartes interactives est également possible à partir des sites Onisep </w:t>
            </w:r>
            <w:hyperlink r:id="rId19" w:history="1">
              <w:r w:rsidRPr="005432C8">
                <w:rPr>
                  <w:rStyle w:val="Lienhypertexte"/>
                  <w:rFonts w:ascii="Arial" w:hAnsi="Arial" w:cs="Arial"/>
                  <w:sz w:val="16"/>
                  <w:szCs w:val="16"/>
                </w:rPr>
                <w:t>Secondes-Premières</w:t>
              </w:r>
              <w:r w:rsidRPr="005432C8">
                <w:rPr>
                  <w:rStyle w:val="Lienhypertexte"/>
                  <w:rFonts w:ascii="Arial" w:hAnsi="Arial" w:cs="Arial"/>
                  <w:sz w:val="20"/>
                  <w:szCs w:val="20"/>
                </w:rPr>
                <w:t> </w:t>
              </w:r>
            </w:hyperlink>
            <w:r w:rsidRPr="005432C8">
              <w:rPr>
                <w:rFonts w:ascii="Arial" w:hAnsi="Arial" w:cs="Arial"/>
                <w:sz w:val="20"/>
                <w:szCs w:val="20"/>
              </w:rPr>
              <w:t xml:space="preserve">et </w:t>
            </w:r>
            <w:hyperlink r:id="rId20" w:history="1">
              <w:r w:rsidRPr="005432C8">
                <w:rPr>
                  <w:rStyle w:val="Lienhypertexte"/>
                  <w:rFonts w:ascii="Arial" w:hAnsi="Arial" w:cs="Arial"/>
                  <w:sz w:val="16"/>
                  <w:szCs w:val="16"/>
                </w:rPr>
                <w:t>Te</w:t>
              </w:r>
              <w:r w:rsidRPr="005432C8">
                <w:rPr>
                  <w:rStyle w:val="Lienhypertexte"/>
                  <w:rFonts w:ascii="Arial" w:hAnsi="Arial" w:cs="Arial"/>
                  <w:sz w:val="16"/>
                  <w:szCs w:val="16"/>
                </w:rPr>
                <w:t>r</w:t>
              </w:r>
              <w:r w:rsidRPr="005432C8">
                <w:rPr>
                  <w:rStyle w:val="Lienhypertexte"/>
                  <w:rFonts w:ascii="Arial" w:hAnsi="Arial" w:cs="Arial"/>
                  <w:sz w:val="16"/>
                  <w:szCs w:val="16"/>
                </w:rPr>
                <w:t>minales</w:t>
              </w:r>
            </w:hyperlink>
            <w:r w:rsidRPr="005432C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5F3B3B" w14:textId="77777777" w:rsidR="000B7D54" w:rsidRPr="005432C8" w:rsidRDefault="000B7D54" w:rsidP="000B7D54">
            <w:pPr>
              <w:rPr>
                <w:rFonts w:ascii="Arial" w:hAnsi="Arial" w:cs="Arial"/>
                <w:sz w:val="20"/>
                <w:szCs w:val="20"/>
              </w:rPr>
            </w:pPr>
            <w:r w:rsidRPr="005432C8">
              <w:rPr>
                <w:rFonts w:ascii="Arial" w:hAnsi="Arial" w:cs="Arial"/>
                <w:sz w:val="20"/>
                <w:szCs w:val="20"/>
              </w:rPr>
              <w:t>Lors des Journées portes ouvertes, les élèves pourront échanger avec des jeunes en formation et des enseignants et connaître plus précisément les cursus d’études et les compétences attendues.</w:t>
            </w:r>
          </w:p>
          <w:p w14:paraId="0A7EFC41" w14:textId="1AAA893A" w:rsidR="000B7D54" w:rsidRPr="005432C8" w:rsidRDefault="000B7D54" w:rsidP="000B7D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7427B4" w14:textId="77777777" w:rsidR="00595FDA" w:rsidRDefault="00595FDA"/>
    <w:sectPr w:rsidR="00595FDA" w:rsidSect="00286E4D">
      <w:headerReference w:type="even" r:id="rId21"/>
      <w:headerReference w:type="default" r:id="rId22"/>
      <w:footerReference w:type="default" r:id="rId23"/>
      <w:headerReference w:type="first" r:id="rId2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ACFFA" w14:textId="77777777" w:rsidR="00861CCA" w:rsidRDefault="00861CCA" w:rsidP="00607873">
      <w:r>
        <w:separator/>
      </w:r>
    </w:p>
  </w:endnote>
  <w:endnote w:type="continuationSeparator" w:id="0">
    <w:p w14:paraId="36288658" w14:textId="77777777" w:rsidR="00861CCA" w:rsidRDefault="00861CCA" w:rsidP="00607873">
      <w:r>
        <w:continuationSeparator/>
      </w:r>
    </w:p>
  </w:endnote>
  <w:endnote w:type="continuationNotice" w:id="1">
    <w:p w14:paraId="38BC9425" w14:textId="77777777" w:rsidR="00861CCA" w:rsidRDefault="00861C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E6F28" w14:textId="6F3FCAD6" w:rsidR="005432C8" w:rsidRDefault="005432C8">
    <w:pPr>
      <w:pStyle w:val="Pieddepage"/>
    </w:pPr>
    <w:r>
      <w:rPr>
        <w:noProof/>
      </w:rPr>
      <w:drawing>
        <wp:anchor distT="0" distB="0" distL="114300" distR="114300" simplePos="0" relativeHeight="251662337" behindDoc="0" locked="1" layoutInCell="1" allowOverlap="1" wp14:anchorId="7D557417" wp14:editId="52539C67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E715" w14:textId="77777777" w:rsidR="00861CCA" w:rsidRDefault="00861CCA" w:rsidP="00607873">
      <w:r>
        <w:separator/>
      </w:r>
    </w:p>
  </w:footnote>
  <w:footnote w:type="continuationSeparator" w:id="0">
    <w:p w14:paraId="01D8F59B" w14:textId="77777777" w:rsidR="00861CCA" w:rsidRDefault="00861CCA" w:rsidP="00607873">
      <w:r>
        <w:continuationSeparator/>
      </w:r>
    </w:p>
  </w:footnote>
  <w:footnote w:type="continuationNotice" w:id="1">
    <w:p w14:paraId="39123603" w14:textId="77777777" w:rsidR="00861CCA" w:rsidRDefault="00861C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492D" w14:textId="77777777" w:rsidR="00607873" w:rsidRDefault="00000000">
    <w:pPr>
      <w:pStyle w:val="En-tte"/>
    </w:pPr>
    <w:r>
      <w:rPr>
        <w:noProof/>
      </w:rPr>
      <w:pict w14:anchorId="702EA7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8239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9FB6" w14:textId="665D271D" w:rsidR="00607873" w:rsidRDefault="005432C8">
    <w:pPr>
      <w:pStyle w:val="En-tte"/>
    </w:pPr>
    <w:r>
      <w:rPr>
        <w:noProof/>
      </w:rPr>
      <w:drawing>
        <wp:anchor distT="0" distB="0" distL="114300" distR="114300" simplePos="0" relativeHeight="251660289" behindDoc="0" locked="1" layoutInCell="1" allowOverlap="1" wp14:anchorId="1EB271E8" wp14:editId="3EC89A1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7647" w14:textId="77777777" w:rsidR="00607873" w:rsidRDefault="00000000">
    <w:pPr>
      <w:pStyle w:val="En-tte"/>
    </w:pPr>
    <w:r>
      <w:rPr>
        <w:noProof/>
      </w:rPr>
      <w:pict w14:anchorId="343510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0A92"/>
    <w:multiLevelType w:val="hybridMultilevel"/>
    <w:tmpl w:val="77F0AE4E"/>
    <w:lvl w:ilvl="0" w:tplc="0CCC42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72428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72B20"/>
    <w:multiLevelType w:val="hybridMultilevel"/>
    <w:tmpl w:val="59D4B548"/>
    <w:lvl w:ilvl="0" w:tplc="0CCC42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030F8"/>
    <w:multiLevelType w:val="hybridMultilevel"/>
    <w:tmpl w:val="CCA682FC"/>
    <w:lvl w:ilvl="0" w:tplc="0CCC422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136710">
    <w:abstractNumId w:val="0"/>
  </w:num>
  <w:num w:numId="2" w16cid:durableId="1355955432">
    <w:abstractNumId w:val="1"/>
  </w:num>
  <w:num w:numId="3" w16cid:durableId="517431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71ABC"/>
    <w:rsid w:val="0008735F"/>
    <w:rsid w:val="000A1F80"/>
    <w:rsid w:val="000B7D54"/>
    <w:rsid w:val="000F40B3"/>
    <w:rsid w:val="001026B8"/>
    <w:rsid w:val="001159C5"/>
    <w:rsid w:val="00151AB1"/>
    <w:rsid w:val="001846A5"/>
    <w:rsid w:val="001D39C8"/>
    <w:rsid w:val="001E2001"/>
    <w:rsid w:val="001E5E55"/>
    <w:rsid w:val="001E600A"/>
    <w:rsid w:val="0028211E"/>
    <w:rsid w:val="00286E4D"/>
    <w:rsid w:val="00292CFB"/>
    <w:rsid w:val="002D6576"/>
    <w:rsid w:val="002E7F88"/>
    <w:rsid w:val="00322A6C"/>
    <w:rsid w:val="003351A1"/>
    <w:rsid w:val="00357B05"/>
    <w:rsid w:val="00364942"/>
    <w:rsid w:val="00371AE4"/>
    <w:rsid w:val="003D25F9"/>
    <w:rsid w:val="003E0108"/>
    <w:rsid w:val="00414D98"/>
    <w:rsid w:val="00465703"/>
    <w:rsid w:val="00485817"/>
    <w:rsid w:val="00487A04"/>
    <w:rsid w:val="004949C4"/>
    <w:rsid w:val="004B62E1"/>
    <w:rsid w:val="005432C8"/>
    <w:rsid w:val="00564536"/>
    <w:rsid w:val="00592BEE"/>
    <w:rsid w:val="00595FDA"/>
    <w:rsid w:val="005B52CC"/>
    <w:rsid w:val="005C59BF"/>
    <w:rsid w:val="005E5B87"/>
    <w:rsid w:val="005E739E"/>
    <w:rsid w:val="00604EA5"/>
    <w:rsid w:val="00604F7B"/>
    <w:rsid w:val="00607873"/>
    <w:rsid w:val="00612279"/>
    <w:rsid w:val="00633A99"/>
    <w:rsid w:val="00652A07"/>
    <w:rsid w:val="0069187A"/>
    <w:rsid w:val="006D0B58"/>
    <w:rsid w:val="006E2AE3"/>
    <w:rsid w:val="006F17D5"/>
    <w:rsid w:val="006F2837"/>
    <w:rsid w:val="00751CDC"/>
    <w:rsid w:val="00753E21"/>
    <w:rsid w:val="00794023"/>
    <w:rsid w:val="007D26D2"/>
    <w:rsid w:val="007F0F07"/>
    <w:rsid w:val="007F7FFD"/>
    <w:rsid w:val="00817328"/>
    <w:rsid w:val="00835515"/>
    <w:rsid w:val="00837C62"/>
    <w:rsid w:val="00861CCA"/>
    <w:rsid w:val="00890520"/>
    <w:rsid w:val="008C0CD6"/>
    <w:rsid w:val="008F4D87"/>
    <w:rsid w:val="00932F37"/>
    <w:rsid w:val="00997771"/>
    <w:rsid w:val="009F4C6D"/>
    <w:rsid w:val="00A03502"/>
    <w:rsid w:val="00A13BAE"/>
    <w:rsid w:val="00A31AC7"/>
    <w:rsid w:val="00A66B82"/>
    <w:rsid w:val="00AA0B95"/>
    <w:rsid w:val="00B11CA2"/>
    <w:rsid w:val="00B31916"/>
    <w:rsid w:val="00B457C8"/>
    <w:rsid w:val="00B52303"/>
    <w:rsid w:val="00B5300A"/>
    <w:rsid w:val="00BA1321"/>
    <w:rsid w:val="00BA3DFF"/>
    <w:rsid w:val="00BC3666"/>
    <w:rsid w:val="00BE7860"/>
    <w:rsid w:val="00BF78EE"/>
    <w:rsid w:val="00C441CC"/>
    <w:rsid w:val="00C636B9"/>
    <w:rsid w:val="00C761D5"/>
    <w:rsid w:val="00CC6AF1"/>
    <w:rsid w:val="00CF38E0"/>
    <w:rsid w:val="00D14F15"/>
    <w:rsid w:val="00D21572"/>
    <w:rsid w:val="00D520E4"/>
    <w:rsid w:val="00D677E4"/>
    <w:rsid w:val="00D816C1"/>
    <w:rsid w:val="00D955EF"/>
    <w:rsid w:val="00DB0BBF"/>
    <w:rsid w:val="00DE13EE"/>
    <w:rsid w:val="00E02095"/>
    <w:rsid w:val="00E0714B"/>
    <w:rsid w:val="00E1478B"/>
    <w:rsid w:val="00E562DF"/>
    <w:rsid w:val="00ED5EE8"/>
    <w:rsid w:val="00EE2257"/>
    <w:rsid w:val="00EF0AB6"/>
    <w:rsid w:val="00F27DC8"/>
    <w:rsid w:val="00F34A3C"/>
    <w:rsid w:val="00F454EC"/>
    <w:rsid w:val="00F508F4"/>
    <w:rsid w:val="00FB72CE"/>
    <w:rsid w:val="00FC08BA"/>
    <w:rsid w:val="00FE061F"/>
    <w:rsid w:val="2275A1BD"/>
    <w:rsid w:val="3D49031E"/>
    <w:rsid w:val="66BD8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D155F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customStyle="1" w:styleId="normaltextrun">
    <w:name w:val="normaltextrun"/>
    <w:basedOn w:val="Policepardfaut"/>
    <w:rsid w:val="00751CDC"/>
  </w:style>
  <w:style w:type="character" w:styleId="Lienhypertexte">
    <w:name w:val="Hyperlink"/>
    <w:basedOn w:val="Policepardfaut"/>
    <w:uiPriority w:val="99"/>
    <w:unhideWhenUsed/>
    <w:rsid w:val="00751CDC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51CDC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F34A3C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BF78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78E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78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78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78EE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0B7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132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1321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B5230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formation/apres-le-bac-les-etudes-superieures/ma-1-annee-en/ma-1-annee-en-ecole-d-ingenieurs" TargetMode="External"/><Relationship Id="rId18" Type="http://schemas.openxmlformats.org/officeDocument/2006/relationships/hyperlink" Target="https://explorer-avenirs.onisep.fr/recherche?context=jpo&amp;sf%5bcommon_niveau_enseignement_mid%5d%5b%5d=apr%C3%A8s%20bac&amp;not_show_facets=common_niveau_enseignement_mid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oniseptv.onisep.fr/" TargetMode="External"/><Relationship Id="rId17" Type="http://schemas.openxmlformats.org/officeDocument/2006/relationships/hyperlink" Target="https://www.parcoursup.fr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yperlink" Target="https://www.terminales2021-2022.fr/Sites-annexes/Terminales-2021-2022/Je-souhaite-en-parler/Les-journees-portes-ouvertes-dans-les-etablissements-d-enseignement-superieur?id=95148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formation/les-principaux-domaines-de-formation/les-ecoles-d-ingenieurs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videos.onisep.fr/embed/media:slug:une-ecole-dingenieur-en-apprentissage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secondes-premieres2021-2022.fr/Sites-annexes/Secondes-Premieres-2020-2021/Je-decouvre-l-enseignement-superieur/Comparatif-des-principales-filieres?id=101904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ideos.onisep.fr/embed/media:slug:une-ecole-dingenieur-apres-un-bac-2-ou-3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0B37CB-0CB9-4126-B2FE-C2725B48EA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CFE3C8-0765-490E-893C-66A3867C8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15DCB7-A824-48B4-9C2F-3F55B6FB1C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FA92D-E695-4AC3-BF27-A6513E382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446</Words>
  <Characters>2696</Characters>
  <Application>Microsoft Office Word</Application>
  <DocSecurity>0</DocSecurity>
  <Lines>122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87</cp:revision>
  <cp:lastPrinted>2020-05-14T13:17:00Z</cp:lastPrinted>
  <dcterms:created xsi:type="dcterms:W3CDTF">2022-01-10T16:29:00Z</dcterms:created>
  <dcterms:modified xsi:type="dcterms:W3CDTF">2025-06-18T13:34:00Z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